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98" w:rsidRPr="00E32E98" w:rsidRDefault="00E32E98" w:rsidP="00E32E98">
      <w:pPr>
        <w:shd w:val="clear" w:color="auto" w:fill="FFFFFF"/>
        <w:spacing w:before="450" w:after="300" w:line="240" w:lineRule="auto"/>
        <w:outlineLvl w:val="0"/>
        <w:rPr>
          <w:rFonts w:ascii="Arial" w:eastAsia="Times New Roman" w:hAnsi="Arial" w:cs="Arial"/>
          <w:color w:val="999999"/>
          <w:kern w:val="36"/>
          <w:sz w:val="34"/>
          <w:szCs w:val="34"/>
        </w:rPr>
      </w:pPr>
      <w:r w:rsidRPr="00E32E98">
        <w:rPr>
          <w:rFonts w:ascii="Arial" w:eastAsia="Times New Roman" w:hAnsi="Arial" w:cs="Arial"/>
          <w:color w:val="999999"/>
          <w:kern w:val="36"/>
          <w:sz w:val="34"/>
          <w:szCs w:val="34"/>
        </w:rPr>
        <w:t>Tárolt Cégkivonat</w:t>
      </w:r>
    </w:p>
    <w:p w:rsidR="00E32E98" w:rsidRPr="00E32E98" w:rsidRDefault="00E32E98" w:rsidP="00E32E98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32E98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E32E98">
        <w:rPr>
          <w:rFonts w:ascii="Arial" w:eastAsia="Times New Roman" w:hAnsi="Arial" w:cs="Arial"/>
          <w:color w:val="333333"/>
          <w:sz w:val="21"/>
        </w:rPr>
        <w:t> </w:t>
      </w:r>
      <w:r w:rsidRPr="00E32E98">
        <w:rPr>
          <w:rFonts w:ascii="Arial" w:eastAsia="Times New Roman" w:hAnsi="Arial" w:cs="Arial"/>
          <w:b/>
          <w:bCs/>
          <w:color w:val="333333"/>
          <w:sz w:val="21"/>
          <w:szCs w:val="21"/>
        </w:rPr>
        <w:t>Cg.01-09-688062</w:t>
      </w:r>
      <w:r w:rsidRPr="00E32E98">
        <w:rPr>
          <w:rFonts w:ascii="Arial" w:eastAsia="Times New Roman" w:hAnsi="Arial" w:cs="Arial"/>
          <w:color w:val="333333"/>
          <w:sz w:val="21"/>
        </w:rPr>
        <w:t> </w:t>
      </w:r>
      <w:r w:rsidRPr="00E32E98">
        <w:rPr>
          <w:rFonts w:ascii="Arial" w:eastAsia="Times New Roman" w:hAnsi="Arial" w:cs="Arial"/>
          <w:color w:val="333333"/>
          <w:sz w:val="21"/>
          <w:szCs w:val="21"/>
        </w:rPr>
        <w:t>cégjegyzékszámú</w:t>
      </w:r>
      <w:r w:rsidRPr="00E32E98">
        <w:rPr>
          <w:rFonts w:ascii="Arial" w:eastAsia="Times New Roman" w:hAnsi="Arial" w:cs="Arial"/>
          <w:color w:val="333333"/>
          <w:sz w:val="21"/>
        </w:rPr>
        <w:t> </w:t>
      </w:r>
      <w:r w:rsidRPr="00E32E98">
        <w:rPr>
          <w:rFonts w:ascii="Arial" w:eastAsia="Times New Roman" w:hAnsi="Arial" w:cs="Arial"/>
          <w:b/>
          <w:bCs/>
          <w:color w:val="333333"/>
          <w:sz w:val="21"/>
          <w:szCs w:val="21"/>
        </w:rPr>
        <w:t>REDIS Ingatlanberuházó Kft.</w:t>
      </w:r>
      <w:r w:rsidRPr="00E32E98">
        <w:rPr>
          <w:rFonts w:ascii="Arial" w:eastAsia="Times New Roman" w:hAnsi="Arial" w:cs="Arial"/>
          <w:color w:val="333333"/>
          <w:sz w:val="21"/>
        </w:rPr>
        <w:t> </w:t>
      </w:r>
      <w:r w:rsidRPr="00E32E98">
        <w:rPr>
          <w:rFonts w:ascii="Arial" w:eastAsia="Times New Roman" w:hAnsi="Arial" w:cs="Arial"/>
          <w:b/>
          <w:bCs/>
          <w:color w:val="333333"/>
          <w:sz w:val="21"/>
          <w:szCs w:val="21"/>
        </w:rPr>
        <w:t>(1131 Budapest, Reitter F u 132.)</w:t>
      </w:r>
      <w:r w:rsidRPr="00E32E98">
        <w:rPr>
          <w:rFonts w:ascii="Arial" w:eastAsia="Times New Roman" w:hAnsi="Arial" w:cs="Arial"/>
          <w:color w:val="333333"/>
          <w:sz w:val="21"/>
        </w:rPr>
        <w:t> </w:t>
      </w:r>
      <w:r w:rsidRPr="00E32E98">
        <w:rPr>
          <w:rFonts w:ascii="Arial" w:eastAsia="Times New Roman" w:hAnsi="Arial" w:cs="Arial"/>
          <w:color w:val="333333"/>
          <w:sz w:val="21"/>
          <w:szCs w:val="21"/>
        </w:rPr>
        <w:t>cég 2015. december 20. napján hatályos adatai a következők: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E32E98" w:rsidRPr="00E32E98" w:rsidTr="00E32E98">
        <w:tc>
          <w:tcPr>
            <w:tcW w:w="0" w:type="auto"/>
            <w:shd w:val="clear" w:color="auto" w:fill="FFFFFF"/>
            <w:vAlign w:val="center"/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</w:rPr>
      </w:pPr>
      <w:r w:rsidRPr="00E32E98">
        <w:rPr>
          <w:rFonts w:ascii="Arial" w:eastAsia="Times New Roman" w:hAnsi="Arial" w:cs="Arial"/>
          <w:color w:val="999999"/>
          <w:sz w:val="30"/>
          <w:szCs w:val="30"/>
        </w:rPr>
        <w:t>I. Cégformától független adatok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Általános adatok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2840"/>
            </w:tblGrid>
            <w:tr w:rsidR="00E32E98" w:rsidRPr="00E32E98"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Cégjegyzékszám: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01-09-688062</w:t>
                  </w:r>
                </w:p>
              </w:tc>
            </w:tr>
            <w:tr w:rsidR="00E32E98" w:rsidRPr="00E32E98"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Cégforma: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Korlátolt felelősségű társaság</w:t>
                  </w:r>
                </w:p>
              </w:tc>
            </w:tr>
            <w:tr w:rsidR="00E32E98" w:rsidRPr="00E32E98"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Bejegyezve: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2000/05/23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elnevezése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REDIS Ingatlanberuházó Kft.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rövidített elnevezése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REDIS Kft.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idegen nyelvű elnevezése(i), idegen nyelvű rövidített elnevezése(i)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angolul: REDIS Property Investment Ltd. angolul röviden: REDIS Ltd.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székhelye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1131 Budapest, Reitter F u 132.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létesítő okirat kelte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2000. április 28.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2001. december 21.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2002/04/03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2003. november 30.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2004/01/23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2005. november 16.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2005/12/01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2006. március 28.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2006/04/27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2007. március 29.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2007/05/07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2007/06/07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2007/05/07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8/7.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2010. január 12.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2010/01/18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2010/02/04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2010/01/18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tevékenysége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9/37.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339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 tulajdonú ingatlan adásvétele</w:t>
                  </w: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2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Főtevékenység.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9/38.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132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Víz-, gáz-, fűtés-, légkondicionáló-szerelés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9/39.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787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4331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Vakolás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827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4333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Padló-, falburkolás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600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4334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Festés, üvegezés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186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4399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 speciális szaképítés m.n.s.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612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4673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Fa-, építőanyag-, szaniteráru-nagykereskedelem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5432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Saját tulajdonú, bérelt ingatlan bérbeadása, üzemeltetése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820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6831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Ingatlanügynöki tevékenység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633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7120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Műszaki vizsgálat, elemzés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079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4110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Épületépítési projekt szervezése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153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4120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Lakó- és nem lakó épület építése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9/49.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287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4212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Vasút építése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793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4213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Híd, alagút építése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779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4222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Elektromos, híradás-technikai célú közmű építése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667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Bontás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560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4312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Építési terület előkészítése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972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4329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 épületgépészeti szerelés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746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4339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 befejező építés m.n.s.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3625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7022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Üzletviteli, egyéb vezetési tanácsadás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753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7111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Építészmérnöki tevékenység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9/58.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4079"/>
            </w:tblGrid>
            <w:tr w:rsidR="00E32E98" w:rsidRPr="00E32E98">
              <w:tc>
                <w:tcPr>
                  <w:tcW w:w="900" w:type="dxa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7112 '08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Mérnöki tevékenység, műszaki tanácsadás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2013/02/02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jegyzett tőkéje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11/2.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0" w:type="dxa"/>
                <w:left w:w="750" w:type="dxa"/>
                <w:bottom w:w="750" w:type="dxa"/>
                <w:right w:w="750" w:type="dxa"/>
              </w:tblCellMar>
              <w:tblLook w:val="04A0"/>
            </w:tblPr>
            <w:tblGrid>
              <w:gridCol w:w="2236"/>
              <w:gridCol w:w="1350"/>
              <w:gridCol w:w="1084"/>
            </w:tblGrid>
            <w:tr w:rsidR="00E32E98" w:rsidRPr="00E32E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Pénznem</w:t>
                  </w:r>
                </w:p>
              </w:tc>
            </w:tr>
            <w:tr w:rsidR="00E32E98" w:rsidRPr="00E32E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Pénzbeli hozzájárulás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</w:p>
              </w:tc>
            </w:tr>
            <w:tr w:rsidR="00E32E98" w:rsidRPr="00E32E9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E98" w:rsidRPr="00E32E98" w:rsidRDefault="00E32E98" w:rsidP="00E32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2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Ft</w:t>
                  </w:r>
                </w:p>
              </w:tc>
            </w:tr>
          </w:tbl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2005/12/01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képviseletre jogosult(ak) adatai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13/7.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Könyves Tóth Kálmán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(an.: Friedsam Gabriella)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Születési ideje: 1956/01/13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1105 Budapest, Téglavető utca 12.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Adóazonosító jel: 8325182768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képviselet módja: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önálló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képviseletre jogosult tisztsége: ügyvezető (vezető tisztségviselő)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Jogviszony kezdete: 2007/03/29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 változás időpontja: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2013/05/09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könyvvizsgáló(k) adatai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14/1.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AUDIT 2000 Könyvvizsgáló, Könyvelő és Pénzügyi Tanácsadó Korlátolt Felelősségű Társaság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1043 Budapest, Tél u 12. 3. em. 7.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01-09-663293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könyvvizsgálatért személyében is felelős személy adatai: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Nagy Klára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(an.: Papp Terézia)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1043 Budapest, Tél u 12. 3/7.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Jogviszony kezdete: 2005/11/16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Jogviszony vége: 2010/11/16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2005/11/16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statisztikai számjele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12474576-6810-113-01.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2008/01/19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2008/01/01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adószáma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21/3.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Adószám: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12474576-2-41.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Közösségi adószám: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HU12474576.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Adószám státusza: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érvényes adószám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Státusz kezdete: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2000/05/18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 változás időpontja: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2012/11/27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2012/11/28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2012/12/13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2012/11/27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cég pénzforgalmi jelzőszáma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10300002-20250692-00003285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számla megnyitásának dátuma: 2005/12/16.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pénzforgalmi jelzőszámot a MKB BANK ZRT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(1051 BUDAPEST, VÁCI utca 38)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01-10-040952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2005/12/20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10300002-20250692-70073285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számla megnyitásának dátuma: 2005/12/21.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pénzforgalmi jelzőszámot a MKB BANK ZRT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(1051 BUDAPEST, VÁCI utca 38)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01-10-040952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2006/05/12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10300002-20250692-48820019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számla megnyitásának dátuma: 2007/01/08.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pénzforgalmi jelzőszámot a MKB BANK ZRT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(1051 BUDAPEST, VÁCI utca 38)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01-10-040952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2007/01/10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2007/02/01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2007/01/10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11705008-20493987-00000000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számla megnyitásának dátuma: 2007/02/28.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pénzforgalmi jelzőszámot az OTP Kerületi fiók, V. ker Deák F. u.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(1052 Budapest, Deák Ferenc u. 7-9. 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01-10-041585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2007/03/05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2007/03/29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2007/03/05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32/8.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11763055-37830887-00000000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számla megnyitásának dátuma: 2007/02/28.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pénzforgalmi jelzőszámot az OTP V. ker. Belföldiek Devizái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(1051 Budapest, Nádor u. 6. 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kezeli.</w:t>
            </w:r>
          </w:p>
          <w:p w:rsidR="00E32E98" w:rsidRPr="00E32E98" w:rsidRDefault="00E32E98" w:rsidP="00E32E9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Cégjegyzékszám: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aps/>
                <w:color w:val="445968"/>
                <w:sz w:val="26"/>
              </w:rPr>
              <w:t>01-10-041585</w:t>
            </w:r>
          </w:p>
          <w:p w:rsidR="00E32E98" w:rsidRPr="00E32E98" w:rsidRDefault="00E32E98" w:rsidP="00E32E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32E98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2007/03/05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2007/03/29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2007/03/05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9"/>
      </w:tblGrid>
      <w:tr w:rsidR="00E32E98" w:rsidRPr="00E32E98" w:rsidTr="00E32E98">
        <w:tc>
          <w:tcPr>
            <w:tcW w:w="0" w:type="auto"/>
            <w:shd w:val="clear" w:color="auto" w:fill="FFFFFF"/>
            <w:vAlign w:val="center"/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999999"/>
          <w:sz w:val="30"/>
          <w:szCs w:val="30"/>
        </w:rPr>
      </w:pPr>
      <w:r w:rsidRPr="00E32E98">
        <w:rPr>
          <w:rFonts w:ascii="Arial" w:eastAsia="Times New Roman" w:hAnsi="Arial" w:cs="Arial"/>
          <w:color w:val="999999"/>
          <w:sz w:val="30"/>
          <w:szCs w:val="30"/>
        </w:rPr>
        <w:t>II. Cégformától függő adatok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 tag(ok) adatai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Fazakas Imre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(an.: Rózsa Mária)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Születési ideje: 1956/08/29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2092 Budakeszi, Gyöngyvirág utca 18.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A tagsági jogviszony kezdete: 2005/11/16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 változás időpontja: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2013/05/09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32E98" w:rsidRPr="00E32E98" w:rsidRDefault="00E32E98" w:rsidP="00E32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739"/>
      </w:tblGrid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1/11.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Fazakas Imréné született Gorda Marianna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(an.: Bozsik Éva)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Születési ideje: 1956/10/25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2092 Budakeszi, Gyöngyvirág utca 18.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A tagsági jogviszony kezdete: 2003/11/30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A változás időpontja: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Bejegyzés kelte: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2013/02/25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Közzétéve: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2013/05/09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Hatályos:</w:t>
            </w:r>
            <w:r w:rsidRPr="00E32E98">
              <w:rPr>
                <w:rFonts w:ascii="Arial" w:eastAsia="Times New Roman" w:hAnsi="Arial" w:cs="Arial"/>
                <w:i/>
                <w:iCs/>
                <w:color w:val="333333"/>
                <w:sz w:val="21"/>
              </w:rPr>
              <w:t> </w:t>
            </w:r>
            <w:r w:rsidRPr="00E32E9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2013/01/16 ...</w:t>
            </w:r>
          </w:p>
        </w:tc>
      </w:tr>
      <w:tr w:rsidR="00E32E98" w:rsidRPr="00E32E98" w:rsidTr="00E32E98"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E98" w:rsidRPr="00E32E98" w:rsidRDefault="00E32E98" w:rsidP="00E32E9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E6276A" w:rsidRDefault="00E6276A"/>
    <w:sectPr w:rsidR="00E62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32E98"/>
    <w:rsid w:val="00E32E98"/>
    <w:rsid w:val="00E6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2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2E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E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E98"/>
    <w:rPr>
      <w:rFonts w:ascii="Arial" w:eastAsia="Times New Roman" w:hAnsi="Arial" w:cs="Arial"/>
      <w:vanish/>
      <w:sz w:val="16"/>
      <w:szCs w:val="16"/>
    </w:rPr>
  </w:style>
  <w:style w:type="character" w:customStyle="1" w:styleId="occszbtndef">
    <w:name w:val="occszbtndef"/>
    <w:basedOn w:val="a0"/>
    <w:rsid w:val="00E32E98"/>
  </w:style>
  <w:style w:type="paragraph" w:styleId="z-1">
    <w:name w:val="HTML Bottom of Form"/>
    <w:basedOn w:val="a"/>
    <w:next w:val="a"/>
    <w:link w:val="z-2"/>
    <w:hidden/>
    <w:uiPriority w:val="99"/>
    <w:unhideWhenUsed/>
    <w:rsid w:val="00E32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32E9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4891</Words>
  <Characters>2788</Characters>
  <Application>Microsoft Office Word</Application>
  <DocSecurity>0</DocSecurity>
  <Lines>23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2016-02-12T17:01:00Z</dcterms:created>
  <dcterms:modified xsi:type="dcterms:W3CDTF">2016-02-12T17:01:00Z</dcterms:modified>
</cp:coreProperties>
</file>